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10" w:rsidRPr="00DD0D10" w:rsidRDefault="00DD0D10" w:rsidP="00DD0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D10">
        <w:rPr>
          <w:rFonts w:ascii="Times New Roman" w:hAnsi="Times New Roman" w:cs="Times New Roman"/>
          <w:sz w:val="28"/>
          <w:szCs w:val="28"/>
        </w:rPr>
        <w:t>Закон Ставропольского края от 4 мая 2009 г. N 25-кз "О противодействии коррупции в Ставропольском крае"</w:t>
      </w:r>
    </w:p>
    <w:p w:rsidR="00DD0D10" w:rsidRDefault="00DD0D10" w:rsidP="00DD0D10">
      <w:r>
        <w:t>Закон Ставропольского края от 4 мая 2009 г. N 25-кз</w:t>
      </w:r>
    </w:p>
    <w:p w:rsidR="00DD0D10" w:rsidRDefault="00DD0D10" w:rsidP="00DD0D10">
      <w:r>
        <w:t>"О противодействии к</w:t>
      </w:r>
      <w:r>
        <w:t>оррупции в Ставропольском крае"</w:t>
      </w:r>
    </w:p>
    <w:p w:rsidR="00DD0D10" w:rsidRDefault="00DD0D10" w:rsidP="00DD0D10">
      <w:r>
        <w:t>Настоящий Закон в целях обеспечения законности, правопорядка и общественной безопасности в соответствии с Федеральным законом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</w:t>
      </w:r>
      <w:r>
        <w:t>рупции и условий ее проявления.</w:t>
      </w:r>
    </w:p>
    <w:p w:rsidR="00DD0D10" w:rsidRDefault="00DD0D10" w:rsidP="00DD0D10">
      <w:r>
        <w:t>Статья 1. Основные понятия,</w:t>
      </w:r>
      <w:r>
        <w:t xml:space="preserve"> применяемые в настоящем Законе</w:t>
      </w:r>
    </w:p>
    <w:p w:rsidR="00DD0D10" w:rsidRDefault="00DD0D10" w:rsidP="00DD0D10">
      <w:r>
        <w:t>Основные понятия, используемые в настоящем Законе, применяются в том же значении, что и в Федеральном законе от 25 декабря 2008 года N 273-ФЗ</w:t>
      </w:r>
      <w:r>
        <w:t xml:space="preserve"> "О противодействии коррупции".</w:t>
      </w:r>
    </w:p>
    <w:p w:rsidR="00DD0D10" w:rsidRDefault="00DD0D10" w:rsidP="00DD0D10">
      <w:r>
        <w:t>Статья 2. Основные меры по предупреждению коррупционных правонарушений в Ставропол</w:t>
      </w:r>
      <w:r>
        <w:t>ьском крае</w:t>
      </w:r>
    </w:p>
    <w:p w:rsidR="00DD0D10" w:rsidRDefault="00DD0D10" w:rsidP="00DD0D10"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DD0D10" w:rsidRDefault="00DD0D10" w:rsidP="00DD0D10">
      <w:r>
        <w:t>1) разработка и реализа</w:t>
      </w:r>
      <w:r>
        <w:t>ция антикоррупционных программ;</w:t>
      </w:r>
    </w:p>
    <w:p w:rsidR="00DD0D10" w:rsidRDefault="00DD0D10" w:rsidP="00DD0D10">
      <w:r>
        <w:t>2) проведение антикоррупционной экспертизы нормативных правовых актов Ставропольского края и их проектов;</w:t>
      </w:r>
    </w:p>
    <w:p w:rsidR="00DD0D10" w:rsidRDefault="00DD0D10" w:rsidP="00DD0D10">
      <w:r>
        <w:t xml:space="preserve">3)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DD0D10" w:rsidRDefault="00DD0D10" w:rsidP="00DD0D10">
      <w: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DD0D10" w:rsidRDefault="00DD0D10" w:rsidP="00DD0D10"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DD0D10" w:rsidRDefault="00DD0D10" w:rsidP="00DD0D10">
      <w: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DD0D10" w:rsidRDefault="00DD0D10" w:rsidP="00DD0D10">
      <w:r>
        <w:t>7) иные меры, предусмотренные федеральным законодательством и законода</w:t>
      </w:r>
      <w:r>
        <w:t>тельством Ставропольского края.</w:t>
      </w:r>
    </w:p>
    <w:p w:rsidR="00DD0D10" w:rsidRDefault="00DD0D10" w:rsidP="00DD0D10">
      <w:r>
        <w:t>Статья</w:t>
      </w:r>
      <w:r>
        <w:t xml:space="preserve"> 3. Антикоррупционная программа</w:t>
      </w:r>
    </w:p>
    <w:p w:rsidR="00DD0D10" w:rsidRDefault="00DD0D10" w:rsidP="00DD0D10">
      <w:r>
        <w:t>1. Антикоррупционная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крае.</w:t>
      </w:r>
    </w:p>
    <w:p w:rsidR="00DD0D10" w:rsidRDefault="00DD0D10" w:rsidP="00DD0D10">
      <w:r>
        <w:t>2. Антикоррупционная программа является видом краевой целевой либо ведомственной целевой программы и принимается в форме самостоятельного правового акта.</w:t>
      </w:r>
    </w:p>
    <w:p w:rsidR="00DD0D10" w:rsidRDefault="00DD0D10" w:rsidP="00DD0D10">
      <w:r>
        <w:lastRenderedPageBreak/>
        <w:t xml:space="preserve">3. Разработка и реализация антикоррупционной программы осуществляются в порядке, устанавливаемом Правительством Ставропольского края для разработки и реализации краевых целевых и </w:t>
      </w:r>
      <w:r>
        <w:t>ведомственных целевых программ.</w:t>
      </w:r>
    </w:p>
    <w:p w:rsidR="00DD0D10" w:rsidRDefault="00DD0D10" w:rsidP="00DD0D10">
      <w:r>
        <w:t>Статья 4. Антикоррупционная экспертиза нормативных правовых актов Ста</w:t>
      </w:r>
      <w:r>
        <w:t>вропольского края и их проектов</w:t>
      </w:r>
    </w:p>
    <w:p w:rsidR="00DD0D10" w:rsidRDefault="00DD0D10" w:rsidP="00DD0D10">
      <w:r>
        <w:t>1. Антикоррупционная экспертиза нормативных правовых актов Ставропольского края и их проектов проводится в государственных органах с целью выявления и устранения положений, способствующих созданию условий для проявления коррупции.</w:t>
      </w:r>
    </w:p>
    <w:p w:rsidR="00DD0D10" w:rsidRDefault="00DD0D10" w:rsidP="00DD0D10">
      <w:r>
        <w:t>2. Антикоррупционная экспертиза проекта закона Ставропольского края проводится в соответствии с Законом Ставропольского края от 24 июня 2002 г. N 24-кз "О порядке принятия законов Ставропольского края".</w:t>
      </w:r>
    </w:p>
    <w:p w:rsidR="00DD0D10" w:rsidRDefault="00DD0D10" w:rsidP="00DD0D10">
      <w:r>
        <w:t>3. Решение о проведении антикоррупционной экспертизы действующего закона Ставропольского края принимается Губернатором Ставропольского края или Государственной Думой Ставропольского края.</w:t>
      </w:r>
    </w:p>
    <w:p w:rsidR="00DD0D10" w:rsidRDefault="00DD0D10" w:rsidP="00DD0D10">
      <w:r>
        <w:t xml:space="preserve">4. Решение о проведении антикоррупционной экспертизы нормативных правовых актов государственных органов и их проектов принимается руководителем соответствующего государственного органа в соответствии с законодательством Ставропольского края при наличии достаточных оснований предполагать о наличии в указанных нормативных правовых актах или их проектах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D0D10" w:rsidRDefault="00DD0D10" w:rsidP="00DD0D10">
      <w:r>
        <w:t>5. Государственные органы самостоятельно определяют порядок проведения антикоррупционной экспертизы принятых ими нормативных правовых актов или подготовленных ими проектов нормативных правовых актов.</w:t>
      </w:r>
    </w:p>
    <w:p w:rsidR="00DD0D10" w:rsidRDefault="00DD0D10" w:rsidP="00DD0D10">
      <w:r>
        <w:t>6. Правила и методика проведения антикоррупционной экспертизы нормативных правовых актов, принятых органами исполнительной власти Ставропольского края, или подготовленных ими проектов нормативных правовых актов определяются Прави</w:t>
      </w:r>
      <w:r>
        <w:t>тельством Ставропольского края.</w:t>
      </w:r>
    </w:p>
    <w:p w:rsidR="00DD0D10" w:rsidRDefault="00DD0D10" w:rsidP="00DD0D10">
      <w:r>
        <w:t>7. Решение о проведении антикоррупционной экспертизы нормативных правовых актов Губернатора Ставропольского края и Правительства Ставропольского края, а также их проектов принимается Губернатором Ставропольского края.</w:t>
      </w:r>
    </w:p>
    <w:p w:rsidR="00DD0D10" w:rsidRDefault="00DD0D10" w:rsidP="00DD0D10">
      <w:r>
        <w:t xml:space="preserve">8. Решение о проведении антикоррупционной </w:t>
      </w:r>
      <w:proofErr w:type="gramStart"/>
      <w:r>
        <w:t>экспертизы нормативных правовых актов органов исполнительной власти Ставропольского края</w:t>
      </w:r>
      <w:proofErr w:type="gramEnd"/>
      <w:r>
        <w:t xml:space="preserve"> и их проектов может быть принято Губернатором Ставропольского края.</w:t>
      </w:r>
    </w:p>
    <w:p w:rsidR="00DD0D10" w:rsidRDefault="00DD0D10" w:rsidP="00DD0D10">
      <w:r>
        <w:t>9. Общественные объединения и граждане могут участвовать в проведении антикоррупционной экспертизы нормативных правовых актов Ставропольского края и их проектов и проводить ее в порядке, устанавлива</w:t>
      </w:r>
      <w:r>
        <w:t>емом государственными органами.</w:t>
      </w:r>
    </w:p>
    <w:p w:rsidR="00DD0D10" w:rsidRDefault="00DD0D10" w:rsidP="00DD0D10">
      <w:r>
        <w:t xml:space="preserve">Статья 5. </w:t>
      </w:r>
      <w:proofErr w:type="gramStart"/>
      <w:r>
        <w:t>Антикоррупц</w:t>
      </w:r>
      <w:r>
        <w:t>ионные</w:t>
      </w:r>
      <w:proofErr w:type="gramEnd"/>
      <w:r>
        <w:t xml:space="preserve"> образование и пропаганда</w:t>
      </w:r>
    </w:p>
    <w:p w:rsidR="00DD0D10" w:rsidRDefault="00DD0D10" w:rsidP="00DD0D10">
      <w:r>
        <w:t>1. Для решения задач по формированию антикоррупционного мировоззрения, повышению уровня правосознания и правовой культуры в образовательных учреждениях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DD0D10" w:rsidRDefault="00DD0D10" w:rsidP="00DD0D10">
      <w:r>
        <w:lastRenderedPageBreak/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DD0D10" w:rsidRDefault="00DD0D10" w:rsidP="00DD0D10"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DD0D10" w:rsidRDefault="00DD0D10" w:rsidP="00DD0D10">
      <w:r>
        <w:t>4. Организация антикоррупционной пропаганды осуществляется органом исполнительной власти Ставропольского края, проводящим на территории Ставропольского края государственную информационную политику,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</w:t>
      </w:r>
      <w:r>
        <w:t xml:space="preserve"> и общественными объединениями.</w:t>
      </w:r>
    </w:p>
    <w:p w:rsidR="00DD0D10" w:rsidRDefault="00DD0D10" w:rsidP="00DD0D10">
      <w: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DD0D10" w:rsidRDefault="00DD0D10" w:rsidP="00DD0D10">
      <w: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DD0D10" w:rsidRDefault="00DD0D10" w:rsidP="00DD0D10">
      <w: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</w:t>
      </w:r>
      <w:r>
        <w:t>тановленном порядке;</w:t>
      </w:r>
    </w:p>
    <w:p w:rsidR="00DD0D10" w:rsidRDefault="00DD0D10" w:rsidP="00DD0D10">
      <w: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DD0D10" w:rsidRDefault="00DD0D10" w:rsidP="00DD0D10">
      <w:r>
        <w:t>3) соблюдения иных требований законодательства о государственной гражданской службе.</w:t>
      </w:r>
    </w:p>
    <w:p w:rsidR="00DD0D10" w:rsidRDefault="00DD0D10" w:rsidP="00DD0D10">
      <w: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</w:t>
      </w:r>
      <w:r>
        <w:t>тельством Ставропольского края.</w:t>
      </w:r>
    </w:p>
    <w:p w:rsidR="00DD0D10" w:rsidRDefault="00DD0D10" w:rsidP="00DD0D10">
      <w:r>
        <w:t>Статья 7. Административные регламенты исполнения государственных функций и административные регламенты предо</w:t>
      </w:r>
      <w:r>
        <w:t>ставления государственных услуг</w:t>
      </w:r>
    </w:p>
    <w:p w:rsidR="00DD0D10" w:rsidRDefault="00DD0D10" w:rsidP="00DD0D10">
      <w:r>
        <w:t xml:space="preserve">1. 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</w:t>
      </w:r>
      <w:proofErr w:type="spellStart"/>
      <w:r>
        <w:t>коррупциогенных</w:t>
      </w:r>
      <w:proofErr w:type="spellEnd"/>
      <w: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DD0D10" w:rsidRDefault="00DD0D10" w:rsidP="00DD0D10">
      <w:r>
        <w:t xml:space="preserve"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а также взаимодействия с другими </w:t>
      </w:r>
      <w:r>
        <w:lastRenderedPageBreak/>
        <w:t>государственными органами и организациями при исполнении государственных функций или предоставлении государственных услуг.</w:t>
      </w:r>
    </w:p>
    <w:p w:rsidR="00DD0D10" w:rsidRDefault="00DD0D10" w:rsidP="00DD0D10"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</w:t>
      </w:r>
      <w:r>
        <w:t>тельством Ставропольского края.</w:t>
      </w:r>
    </w:p>
    <w:p w:rsidR="00DD0D10" w:rsidRDefault="00DD0D10" w:rsidP="00DD0D10">
      <w:r>
        <w:t>Статья 8. Взаимодействие государственных органов с обществен</w:t>
      </w:r>
      <w:r>
        <w:t>ными объединениями и гражданами</w:t>
      </w:r>
    </w:p>
    <w:p w:rsidR="00DD0D10" w:rsidRDefault="00DD0D10" w:rsidP="00DD0D10">
      <w: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</w:t>
      </w:r>
      <w:r>
        <w:t xml:space="preserve"> федерального законодательства.</w:t>
      </w:r>
    </w:p>
    <w:p w:rsidR="00DD0D10" w:rsidRDefault="00DD0D10" w:rsidP="00DD0D10">
      <w:r>
        <w:t>Статья 9. Со</w:t>
      </w:r>
      <w:r>
        <w:t>вещательные и экспертные органы</w:t>
      </w:r>
    </w:p>
    <w:p w:rsidR="00DD0D10" w:rsidRDefault="00DD0D10" w:rsidP="00DD0D10">
      <w: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DD0D10" w:rsidRDefault="00DD0D10" w:rsidP="00DD0D10"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</w:t>
      </w:r>
      <w:r>
        <w:t>ганами, которыми они создаются.</w:t>
      </w:r>
    </w:p>
    <w:p w:rsidR="00DD0D10" w:rsidRDefault="00DD0D10" w:rsidP="00DD0D10">
      <w:r>
        <w:t xml:space="preserve">Статья 10. Финансирование расходов, связанных </w:t>
      </w:r>
      <w:r>
        <w:t>с реализацией настоящего Закона</w:t>
      </w:r>
    </w:p>
    <w:p w:rsidR="00DD0D10" w:rsidRDefault="00DD0D10" w:rsidP="00DD0D10"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соответствующий финансовый год, предусмотренных на реализацию мероприя</w:t>
      </w:r>
      <w:r>
        <w:t>тий антикоррупционных программ.</w:t>
      </w:r>
    </w:p>
    <w:p w:rsidR="00DD0D10" w:rsidRDefault="00DD0D10" w:rsidP="00DD0D10">
      <w:r>
        <w:t>Статья 11. Всту</w:t>
      </w:r>
      <w:r>
        <w:t>пление в силу настоящего Закона</w:t>
      </w:r>
    </w:p>
    <w:p w:rsidR="00DD0D10" w:rsidRDefault="00DD0D10" w:rsidP="00DD0D10">
      <w:r>
        <w:t xml:space="preserve">Настоящий Закон вступает в силу через десять дней со дня </w:t>
      </w:r>
      <w:r>
        <w:t>его официального опубликования.</w:t>
      </w:r>
    </w:p>
    <w:p w:rsidR="00DD0D10" w:rsidRDefault="00DD0D10" w:rsidP="00DD0D10">
      <w:r>
        <w:t>Губернатор Ста</w:t>
      </w:r>
      <w:r>
        <w:t>вропольского края В.В. Гаевский</w:t>
      </w:r>
      <w:bookmarkStart w:id="0" w:name="_GoBack"/>
      <w:bookmarkEnd w:id="0"/>
    </w:p>
    <w:p w:rsidR="00DD0D10" w:rsidRDefault="00DD0D10" w:rsidP="00DD0D10">
      <w:r>
        <w:t>г. Ставрополь</w:t>
      </w:r>
    </w:p>
    <w:p w:rsidR="00DD0D10" w:rsidRDefault="00DD0D10" w:rsidP="00DD0D10">
      <w:r>
        <w:t>4 мая 2009 г.</w:t>
      </w:r>
    </w:p>
    <w:p w:rsidR="00DD0D10" w:rsidRDefault="00DD0D10" w:rsidP="00DD0D10">
      <w:r>
        <w:t>N 25-кз</w:t>
      </w:r>
    </w:p>
    <w:p w:rsidR="00DD0D10" w:rsidRDefault="00DD0D10" w:rsidP="00DD0D10"/>
    <w:p w:rsidR="00DD0D10" w:rsidRDefault="00DD0D10" w:rsidP="00DD0D10"/>
    <w:p w:rsidR="00861899" w:rsidRDefault="00861899" w:rsidP="00DD0D10"/>
    <w:sectPr w:rsidR="0086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10"/>
    <w:rsid w:val="00861899"/>
    <w:rsid w:val="00D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2016-01-11T15:59:00Z</dcterms:created>
  <dcterms:modified xsi:type="dcterms:W3CDTF">2016-01-11T16:02:00Z</dcterms:modified>
</cp:coreProperties>
</file>